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AF8D2" w14:textId="77777777" w:rsidR="0074506D" w:rsidRPr="004639E4" w:rsidRDefault="0074506D" w:rsidP="0074506D">
      <w:pPr>
        <w:rPr>
          <w:sz w:val="24"/>
          <w:szCs w:val="24"/>
        </w:rPr>
      </w:pPr>
    </w:p>
    <w:p w14:paraId="09787FA3" w14:textId="77777777" w:rsidR="0074506D" w:rsidRDefault="0074506D" w:rsidP="0074506D">
      <w:pPr>
        <w:rPr>
          <w:sz w:val="24"/>
          <w:szCs w:val="24"/>
        </w:rPr>
      </w:pPr>
    </w:p>
    <w:p w14:paraId="6EC5408B" w14:textId="77777777" w:rsidR="0074506D" w:rsidRPr="00641F25" w:rsidRDefault="0074506D" w:rsidP="0074506D">
      <w:pPr>
        <w:ind w:left="1080"/>
        <w:jc w:val="center"/>
        <w:rPr>
          <w:sz w:val="28"/>
          <w:szCs w:val="28"/>
          <w:u w:val="single"/>
        </w:rPr>
      </w:pPr>
      <w:r w:rsidRPr="00641F25">
        <w:rPr>
          <w:sz w:val="28"/>
          <w:szCs w:val="28"/>
          <w:u w:val="single"/>
        </w:rPr>
        <w:t>P</w:t>
      </w:r>
      <w:r>
        <w:rPr>
          <w:sz w:val="28"/>
          <w:szCs w:val="28"/>
          <w:u w:val="single"/>
        </w:rPr>
        <w:t>ARTICIPATION IN EXPERIMENTS</w:t>
      </w:r>
    </w:p>
    <w:p w14:paraId="2049F468" w14:textId="77777777" w:rsidR="0074506D" w:rsidRPr="00FA505B" w:rsidRDefault="0074506D" w:rsidP="0074506D">
      <w:pPr>
        <w:ind w:left="1080"/>
        <w:rPr>
          <w:sz w:val="22"/>
          <w:highlight w:val="yellow"/>
        </w:rPr>
      </w:pPr>
    </w:p>
    <w:p w14:paraId="50320070" w14:textId="5286D9E4" w:rsidR="0074506D" w:rsidRDefault="000F0DE0" w:rsidP="0074506D">
      <w:pPr>
        <w:ind w:left="1080"/>
        <w:rPr>
          <w:sz w:val="24"/>
          <w:szCs w:val="24"/>
        </w:rPr>
      </w:pPr>
      <w:r>
        <w:rPr>
          <w:sz w:val="24"/>
          <w:szCs w:val="24"/>
        </w:rPr>
        <w:t>S</w:t>
      </w:r>
      <w:r w:rsidR="0074506D">
        <w:rPr>
          <w:sz w:val="24"/>
          <w:szCs w:val="24"/>
        </w:rPr>
        <w:t xml:space="preserve">tudents in PSY </w:t>
      </w:r>
      <w:r>
        <w:rPr>
          <w:sz w:val="24"/>
          <w:szCs w:val="24"/>
        </w:rPr>
        <w:t>392</w:t>
      </w:r>
      <w:r w:rsidR="0074506D" w:rsidRPr="008C0E5B">
        <w:rPr>
          <w:sz w:val="24"/>
          <w:szCs w:val="24"/>
        </w:rPr>
        <w:t xml:space="preserve"> </w:t>
      </w:r>
      <w:r>
        <w:rPr>
          <w:sz w:val="24"/>
          <w:szCs w:val="24"/>
        </w:rPr>
        <w:t>have the opportunity</w:t>
      </w:r>
      <w:r w:rsidR="0074506D" w:rsidRPr="008C0E5B">
        <w:rPr>
          <w:sz w:val="24"/>
          <w:szCs w:val="24"/>
        </w:rPr>
        <w:t xml:space="preserve"> to earn </w:t>
      </w:r>
      <w:r>
        <w:rPr>
          <w:sz w:val="24"/>
          <w:szCs w:val="24"/>
        </w:rPr>
        <w:t>up to 5 extra credit points</w:t>
      </w:r>
      <w:r w:rsidR="0074506D" w:rsidRPr="008C0E5B">
        <w:rPr>
          <w:sz w:val="24"/>
          <w:szCs w:val="24"/>
        </w:rPr>
        <w:t xml:space="preserve"> for participation in research sponsored by the Department of Psycholog</w:t>
      </w:r>
      <w:r w:rsidR="0074506D">
        <w:rPr>
          <w:sz w:val="24"/>
          <w:szCs w:val="24"/>
        </w:rPr>
        <w:t>y</w:t>
      </w:r>
      <w:r>
        <w:rPr>
          <w:sz w:val="24"/>
          <w:szCs w:val="24"/>
        </w:rPr>
        <w:t>, or to complete alternative assignments as detailed in the syllabus</w:t>
      </w:r>
      <w:r w:rsidR="0074506D" w:rsidRPr="008C0E5B">
        <w:rPr>
          <w:sz w:val="24"/>
          <w:szCs w:val="24"/>
        </w:rPr>
        <w:t xml:space="preserve">. </w:t>
      </w:r>
      <w:r w:rsidR="007C44F2">
        <w:rPr>
          <w:sz w:val="24"/>
          <w:szCs w:val="24"/>
        </w:rPr>
        <w:t>One percentage point towards the final grade will be allocate</w:t>
      </w:r>
      <w:bookmarkStart w:id="0" w:name="_GoBack"/>
      <w:bookmarkEnd w:id="0"/>
      <w:r w:rsidR="007C44F2">
        <w:rPr>
          <w:sz w:val="24"/>
          <w:szCs w:val="24"/>
        </w:rPr>
        <w:t xml:space="preserve">d for each hour of research participation a student completes. </w:t>
      </w:r>
      <w:r w:rsidR="0074506D" w:rsidRPr="008C0E5B">
        <w:rPr>
          <w:sz w:val="24"/>
          <w:szCs w:val="24"/>
        </w:rPr>
        <w:t xml:space="preserve">All necessary information regarding </w:t>
      </w:r>
      <w:r>
        <w:rPr>
          <w:sz w:val="24"/>
          <w:szCs w:val="24"/>
        </w:rPr>
        <w:t>the experiment participation option</w:t>
      </w:r>
      <w:r w:rsidR="0074506D" w:rsidRPr="008C0E5B">
        <w:rPr>
          <w:sz w:val="24"/>
          <w:szCs w:val="24"/>
        </w:rPr>
        <w:t xml:space="preserve"> </w:t>
      </w:r>
      <w:r w:rsidR="0074506D">
        <w:rPr>
          <w:sz w:val="24"/>
          <w:szCs w:val="24"/>
        </w:rPr>
        <w:t>is explained at the following website</w:t>
      </w:r>
      <w:r w:rsidR="00623D21">
        <w:rPr>
          <w:sz w:val="24"/>
          <w:szCs w:val="24"/>
        </w:rPr>
        <w:t>:</w:t>
      </w:r>
      <w:r w:rsidR="0074506D">
        <w:rPr>
          <w:sz w:val="24"/>
          <w:szCs w:val="24"/>
        </w:rPr>
        <w:t xml:space="preserve"> </w:t>
      </w:r>
      <w:r w:rsidR="00623D21" w:rsidRPr="00623D21">
        <w:rPr>
          <w:sz w:val="24"/>
          <w:szCs w:val="24"/>
        </w:rPr>
        <w:t>http://psychology.illinoisstate.edu/research/students.shtml</w:t>
      </w:r>
      <w:r w:rsidR="0074506D" w:rsidRPr="008C0E5B">
        <w:rPr>
          <w:sz w:val="24"/>
          <w:szCs w:val="24"/>
        </w:rPr>
        <w:t xml:space="preserve">. </w:t>
      </w:r>
      <w:r w:rsidR="0074506D" w:rsidRPr="00765C69">
        <w:rPr>
          <w:b/>
          <w:sz w:val="24"/>
          <w:szCs w:val="24"/>
        </w:rPr>
        <w:t>It is your responsibility to go to this website and watch the web tutorial</w:t>
      </w:r>
      <w:r w:rsidR="0074506D">
        <w:rPr>
          <w:sz w:val="24"/>
          <w:szCs w:val="24"/>
        </w:rPr>
        <w:t xml:space="preserve"> (a quick-reference </w:t>
      </w:r>
      <w:proofErr w:type="spellStart"/>
      <w:r w:rsidR="0074506D">
        <w:rPr>
          <w:sz w:val="24"/>
          <w:szCs w:val="24"/>
        </w:rPr>
        <w:t>pdf</w:t>
      </w:r>
      <w:proofErr w:type="spellEnd"/>
      <w:r w:rsidR="0074506D">
        <w:rPr>
          <w:sz w:val="24"/>
          <w:szCs w:val="24"/>
        </w:rPr>
        <w:t xml:space="preserve"> is also available for download at this website). </w:t>
      </w:r>
    </w:p>
    <w:p w14:paraId="2947AD8B" w14:textId="77777777" w:rsidR="0074506D" w:rsidRDefault="0074506D" w:rsidP="0074506D">
      <w:pPr>
        <w:ind w:left="1080"/>
        <w:rPr>
          <w:sz w:val="24"/>
          <w:szCs w:val="24"/>
        </w:rPr>
      </w:pPr>
    </w:p>
    <w:p w14:paraId="3DD973B4" w14:textId="41FEBE7B" w:rsidR="0074506D" w:rsidRPr="008C0E5B" w:rsidRDefault="0074506D" w:rsidP="0074506D">
      <w:pPr>
        <w:ind w:left="1080"/>
        <w:rPr>
          <w:sz w:val="24"/>
          <w:szCs w:val="24"/>
        </w:rPr>
      </w:pPr>
      <w:r w:rsidRPr="008C0E5B">
        <w:rPr>
          <w:sz w:val="24"/>
          <w:szCs w:val="24"/>
        </w:rPr>
        <w:t xml:space="preserve">If you join the class </w:t>
      </w:r>
      <w:r>
        <w:rPr>
          <w:sz w:val="24"/>
          <w:szCs w:val="24"/>
        </w:rPr>
        <w:t xml:space="preserve">after the first week and wish to participate, please contact </w:t>
      </w:r>
      <w:r w:rsidR="000F0DE0">
        <w:rPr>
          <w:sz w:val="24"/>
          <w:szCs w:val="24"/>
        </w:rPr>
        <w:t>Dr. Meyers (abmeyer@ilstu.edu)</w:t>
      </w:r>
      <w:r>
        <w:rPr>
          <w:sz w:val="24"/>
          <w:szCs w:val="24"/>
        </w:rPr>
        <w:t xml:space="preserve"> with the following information: First Name, Last Name, Course(s) you wish to use your credits in, and your User ID (your ULID).</w:t>
      </w:r>
    </w:p>
    <w:p w14:paraId="5A38A1CC" w14:textId="77777777" w:rsidR="0074506D" w:rsidRPr="008C0E5B" w:rsidRDefault="0074506D" w:rsidP="0074506D">
      <w:pPr>
        <w:ind w:left="1080"/>
        <w:rPr>
          <w:sz w:val="24"/>
          <w:szCs w:val="24"/>
          <w:highlight w:val="yellow"/>
        </w:rPr>
      </w:pPr>
    </w:p>
    <w:p w14:paraId="49A3EE0B" w14:textId="0761DE90" w:rsidR="0074506D" w:rsidRPr="008C0E5B" w:rsidRDefault="0074506D" w:rsidP="0074506D">
      <w:pPr>
        <w:ind w:left="1080"/>
        <w:rPr>
          <w:sz w:val="24"/>
          <w:szCs w:val="24"/>
          <w:u w:val="single"/>
        </w:rPr>
      </w:pPr>
      <w:r w:rsidRPr="008C0E5B">
        <w:rPr>
          <w:sz w:val="24"/>
          <w:szCs w:val="24"/>
        </w:rPr>
        <w:t xml:space="preserve">Students who do not wish to take part in research, or who cannot take part due to conflicts, may perform alternative written assignments. Guidelines for these alternative assignments </w:t>
      </w:r>
      <w:r>
        <w:rPr>
          <w:sz w:val="24"/>
          <w:szCs w:val="24"/>
        </w:rPr>
        <w:t xml:space="preserve">are </w:t>
      </w:r>
      <w:r w:rsidR="000F0DE0">
        <w:rPr>
          <w:sz w:val="24"/>
          <w:szCs w:val="24"/>
        </w:rPr>
        <w:t>explained in the syllabus</w:t>
      </w:r>
      <w:r>
        <w:rPr>
          <w:sz w:val="24"/>
          <w:szCs w:val="24"/>
        </w:rPr>
        <w:t xml:space="preserve">. </w:t>
      </w:r>
    </w:p>
    <w:p w14:paraId="30EFFB28" w14:textId="77777777" w:rsidR="0074506D" w:rsidRPr="008C0E5B" w:rsidRDefault="0074506D" w:rsidP="0074506D">
      <w:pPr>
        <w:ind w:left="1080"/>
        <w:rPr>
          <w:sz w:val="24"/>
          <w:szCs w:val="24"/>
          <w:highlight w:val="yellow"/>
        </w:rPr>
      </w:pPr>
    </w:p>
    <w:p w14:paraId="0182FB3C" w14:textId="6E49277F" w:rsidR="0074506D" w:rsidRPr="008C0E5B" w:rsidRDefault="0074506D" w:rsidP="0074506D">
      <w:pPr>
        <w:ind w:left="1080"/>
        <w:rPr>
          <w:sz w:val="24"/>
          <w:szCs w:val="24"/>
        </w:rPr>
      </w:pPr>
      <w:r w:rsidRPr="008C0E5B">
        <w:rPr>
          <w:sz w:val="24"/>
          <w:szCs w:val="24"/>
        </w:rPr>
        <w:t xml:space="preserve">If you choose to participate in research projects, you must sign up for individual research sessions using the </w:t>
      </w:r>
      <w:proofErr w:type="spellStart"/>
      <w:r w:rsidRPr="008C0E5B">
        <w:rPr>
          <w:sz w:val="24"/>
          <w:szCs w:val="24"/>
        </w:rPr>
        <w:t>Sona</w:t>
      </w:r>
      <w:proofErr w:type="spellEnd"/>
      <w:r w:rsidRPr="008C0E5B">
        <w:rPr>
          <w:sz w:val="24"/>
          <w:szCs w:val="24"/>
        </w:rPr>
        <w:t xml:space="preserve"> Systems sign-up program. The web address is </w:t>
      </w:r>
      <w:hyperlink r:id="rId7" w:history="1">
        <w:r w:rsidRPr="00623D21">
          <w:rPr>
            <w:rStyle w:val="Hyperlink"/>
            <w:sz w:val="24"/>
            <w:szCs w:val="24"/>
          </w:rPr>
          <w:t>https://ilstu.sona-systems.com/.</w:t>
        </w:r>
      </w:hyperlink>
    </w:p>
    <w:p w14:paraId="18ECEE23" w14:textId="77777777" w:rsidR="0074506D" w:rsidRPr="008C0E5B" w:rsidRDefault="0074506D" w:rsidP="0074506D">
      <w:pPr>
        <w:ind w:left="1080"/>
        <w:rPr>
          <w:sz w:val="24"/>
          <w:szCs w:val="24"/>
          <w:highlight w:val="yellow"/>
        </w:rPr>
      </w:pPr>
    </w:p>
    <w:p w14:paraId="5478772D" w14:textId="77777777" w:rsidR="0074506D" w:rsidRPr="008C0E5B" w:rsidRDefault="0074506D" w:rsidP="0074506D">
      <w:pPr>
        <w:ind w:left="1080" w:hanging="270"/>
        <w:rPr>
          <w:i/>
          <w:sz w:val="24"/>
          <w:szCs w:val="24"/>
          <w:highlight w:val="yellow"/>
        </w:rPr>
      </w:pPr>
      <w:r w:rsidRPr="008C0E5B">
        <w:rPr>
          <w:sz w:val="24"/>
          <w:szCs w:val="24"/>
        </w:rPr>
        <w:t>a)</w:t>
      </w:r>
      <w:r w:rsidRPr="008C0E5B">
        <w:rPr>
          <w:sz w:val="24"/>
          <w:szCs w:val="24"/>
        </w:rPr>
        <w:tab/>
      </w:r>
      <w:r w:rsidRPr="008C0E5B">
        <w:rPr>
          <w:sz w:val="24"/>
          <w:szCs w:val="24"/>
          <w:u w:val="single"/>
        </w:rPr>
        <w:t xml:space="preserve">User ID: </w:t>
      </w:r>
      <w:r w:rsidRPr="008C0E5B">
        <w:rPr>
          <w:sz w:val="24"/>
          <w:szCs w:val="24"/>
        </w:rPr>
        <w:t xml:space="preserve">The user id is the same as your </w:t>
      </w:r>
      <w:r>
        <w:rPr>
          <w:sz w:val="24"/>
          <w:szCs w:val="24"/>
        </w:rPr>
        <w:t>ULID</w:t>
      </w:r>
      <w:r w:rsidRPr="008C0E5B">
        <w:rPr>
          <w:sz w:val="24"/>
          <w:szCs w:val="24"/>
        </w:rPr>
        <w:t xml:space="preserve">. </w:t>
      </w:r>
      <w:r w:rsidRPr="008C0E5B">
        <w:rPr>
          <w:i/>
          <w:sz w:val="24"/>
          <w:szCs w:val="24"/>
        </w:rPr>
        <w:t xml:space="preserve">Example: </w:t>
      </w:r>
      <w:proofErr w:type="spellStart"/>
      <w:r>
        <w:rPr>
          <w:i/>
          <w:sz w:val="24"/>
          <w:szCs w:val="24"/>
        </w:rPr>
        <w:t>jsmith</w:t>
      </w:r>
      <w:proofErr w:type="spellEnd"/>
      <w:r>
        <w:rPr>
          <w:i/>
          <w:sz w:val="24"/>
          <w:szCs w:val="24"/>
        </w:rPr>
        <w:t xml:space="preserve"> (from email jsmith@ilstu.edu)</w:t>
      </w:r>
    </w:p>
    <w:p w14:paraId="2C80E31C" w14:textId="77777777" w:rsidR="0074506D" w:rsidRPr="008C0E5B" w:rsidRDefault="0074506D" w:rsidP="0074506D">
      <w:pPr>
        <w:ind w:left="1080"/>
        <w:rPr>
          <w:sz w:val="24"/>
          <w:szCs w:val="24"/>
          <w:highlight w:val="yellow"/>
        </w:rPr>
      </w:pPr>
    </w:p>
    <w:p w14:paraId="67957E97" w14:textId="77777777" w:rsidR="0074506D" w:rsidRPr="008C0E5B" w:rsidRDefault="0074506D" w:rsidP="0074506D">
      <w:pPr>
        <w:numPr>
          <w:ilvl w:val="0"/>
          <w:numId w:val="1"/>
        </w:numPr>
        <w:ind w:left="1170" w:hanging="360"/>
        <w:rPr>
          <w:sz w:val="24"/>
          <w:szCs w:val="24"/>
        </w:rPr>
      </w:pPr>
      <w:r w:rsidRPr="008C0E5B">
        <w:rPr>
          <w:sz w:val="24"/>
          <w:szCs w:val="24"/>
          <w:u w:val="single"/>
        </w:rPr>
        <w:t>Password</w:t>
      </w:r>
      <w:r w:rsidRPr="008C0E5B">
        <w:rPr>
          <w:sz w:val="24"/>
          <w:szCs w:val="24"/>
        </w:rPr>
        <w:t xml:space="preserve">: The password will be generated by the </w:t>
      </w:r>
      <w:proofErr w:type="spellStart"/>
      <w:r w:rsidRPr="008C0E5B">
        <w:rPr>
          <w:sz w:val="24"/>
          <w:szCs w:val="24"/>
        </w:rPr>
        <w:t>Sona</w:t>
      </w:r>
      <w:proofErr w:type="spellEnd"/>
      <w:r w:rsidRPr="008C0E5B">
        <w:rPr>
          <w:sz w:val="24"/>
          <w:szCs w:val="24"/>
        </w:rPr>
        <w:t xml:space="preserve"> Systems program early in the second week of the semester and sent to your </w:t>
      </w:r>
      <w:r>
        <w:rPr>
          <w:sz w:val="24"/>
          <w:szCs w:val="24"/>
        </w:rPr>
        <w:t>ISU</w:t>
      </w:r>
      <w:r w:rsidRPr="008C0E5B">
        <w:rPr>
          <w:sz w:val="24"/>
          <w:szCs w:val="24"/>
        </w:rPr>
        <w:t xml:space="preserve"> e-mail account (</w:t>
      </w:r>
      <w:r w:rsidRPr="008C0E5B">
        <w:rPr>
          <w:i/>
          <w:sz w:val="24"/>
          <w:szCs w:val="24"/>
        </w:rPr>
        <w:t>Example:</w:t>
      </w:r>
      <w:r w:rsidRPr="00765C69">
        <w:rPr>
          <w:i/>
          <w:sz w:val="24"/>
          <w:szCs w:val="24"/>
        </w:rPr>
        <w:t xml:space="preserve"> </w:t>
      </w:r>
      <w:r>
        <w:rPr>
          <w:i/>
          <w:sz w:val="24"/>
          <w:szCs w:val="24"/>
        </w:rPr>
        <w:t>jsmith@ilstu.edu</w:t>
      </w:r>
      <w:r w:rsidRPr="008C0E5B">
        <w:rPr>
          <w:sz w:val="24"/>
          <w:szCs w:val="24"/>
        </w:rPr>
        <w:t xml:space="preserve">).  Please check your </w:t>
      </w:r>
      <w:r>
        <w:rPr>
          <w:sz w:val="24"/>
          <w:szCs w:val="24"/>
        </w:rPr>
        <w:t xml:space="preserve">ISU </w:t>
      </w:r>
      <w:r w:rsidRPr="008C0E5B">
        <w:rPr>
          <w:sz w:val="24"/>
          <w:szCs w:val="24"/>
        </w:rPr>
        <w:t>e-mail and let the Experiment Coordinator</w:t>
      </w:r>
      <w:r>
        <w:rPr>
          <w:sz w:val="24"/>
          <w:szCs w:val="24"/>
        </w:rPr>
        <w:t xml:space="preserve"> [</w:t>
      </w:r>
      <w:hyperlink r:id="rId8" w:history="1">
        <w:r>
          <w:rPr>
            <w:rStyle w:val="Hyperlink"/>
            <w:sz w:val="24"/>
            <w:szCs w:val="24"/>
          </w:rPr>
          <w:t>jccutti@ilstu.edu</w:t>
        </w:r>
      </w:hyperlink>
      <w:r>
        <w:rPr>
          <w:sz w:val="24"/>
          <w:szCs w:val="24"/>
        </w:rPr>
        <w:t>]</w:t>
      </w:r>
      <w:r w:rsidRPr="008C0E5B">
        <w:rPr>
          <w:sz w:val="24"/>
          <w:szCs w:val="24"/>
        </w:rPr>
        <w:t xml:space="preserve"> know if you do not receive a password from </w:t>
      </w:r>
      <w:proofErr w:type="spellStart"/>
      <w:r w:rsidRPr="008C0E5B">
        <w:rPr>
          <w:sz w:val="24"/>
          <w:szCs w:val="24"/>
        </w:rPr>
        <w:t>Sona</w:t>
      </w:r>
      <w:proofErr w:type="spellEnd"/>
      <w:r w:rsidRPr="008C0E5B">
        <w:rPr>
          <w:sz w:val="24"/>
          <w:szCs w:val="24"/>
        </w:rPr>
        <w:t xml:space="preserve"> Systems</w:t>
      </w:r>
      <w:r>
        <w:rPr>
          <w:sz w:val="24"/>
          <w:szCs w:val="24"/>
        </w:rPr>
        <w:t xml:space="preserve"> by the end of the second week of the semester</w:t>
      </w:r>
      <w:r w:rsidRPr="008C0E5B">
        <w:rPr>
          <w:sz w:val="24"/>
          <w:szCs w:val="24"/>
        </w:rPr>
        <w:t>.</w:t>
      </w:r>
    </w:p>
    <w:p w14:paraId="6D264364" w14:textId="77777777" w:rsidR="0074506D" w:rsidRPr="008C0E5B" w:rsidRDefault="0074506D" w:rsidP="0074506D">
      <w:pPr>
        <w:ind w:left="1080"/>
        <w:rPr>
          <w:sz w:val="24"/>
          <w:szCs w:val="24"/>
          <w:highlight w:val="yellow"/>
        </w:rPr>
      </w:pPr>
    </w:p>
    <w:p w14:paraId="6FF439AD" w14:textId="77777777" w:rsidR="0074506D" w:rsidRPr="008C0E5B" w:rsidRDefault="0074506D" w:rsidP="0074506D">
      <w:pPr>
        <w:ind w:left="1080"/>
        <w:rPr>
          <w:sz w:val="24"/>
          <w:szCs w:val="24"/>
        </w:rPr>
      </w:pPr>
      <w:r w:rsidRPr="008C0E5B">
        <w:rPr>
          <w:sz w:val="24"/>
          <w:szCs w:val="24"/>
        </w:rPr>
        <w:t xml:space="preserve">Even if you do not plan to participate in experiments </w:t>
      </w:r>
      <w:r>
        <w:rPr>
          <w:sz w:val="24"/>
          <w:szCs w:val="24"/>
        </w:rPr>
        <w:t>at the beginning of the semester</w:t>
      </w:r>
      <w:r w:rsidRPr="008C0E5B">
        <w:rPr>
          <w:sz w:val="24"/>
          <w:szCs w:val="24"/>
        </w:rPr>
        <w:t xml:space="preserve">, you are advised to try logging in to the system. </w:t>
      </w:r>
    </w:p>
    <w:p w14:paraId="0755A6D9" w14:textId="77777777" w:rsidR="0074506D" w:rsidRPr="008C0E5B" w:rsidRDefault="0074506D" w:rsidP="0074506D">
      <w:pPr>
        <w:ind w:left="1080"/>
        <w:rPr>
          <w:sz w:val="24"/>
          <w:szCs w:val="24"/>
        </w:rPr>
      </w:pPr>
    </w:p>
    <w:p w14:paraId="7BEE9630" w14:textId="77777777" w:rsidR="0074506D" w:rsidRDefault="0074506D" w:rsidP="0074506D">
      <w:pPr>
        <w:ind w:left="1080"/>
        <w:rPr>
          <w:sz w:val="24"/>
          <w:szCs w:val="24"/>
        </w:rPr>
      </w:pPr>
      <w:r w:rsidRPr="008C0E5B">
        <w:rPr>
          <w:sz w:val="24"/>
          <w:szCs w:val="24"/>
        </w:rPr>
        <w:t xml:space="preserve">You may cancel your participation in an experiment by following the instructions on-line in the </w:t>
      </w:r>
      <w:proofErr w:type="spellStart"/>
      <w:r>
        <w:rPr>
          <w:sz w:val="24"/>
          <w:szCs w:val="24"/>
        </w:rPr>
        <w:t>Sona</w:t>
      </w:r>
      <w:proofErr w:type="spellEnd"/>
      <w:r w:rsidRPr="008C0E5B">
        <w:rPr>
          <w:sz w:val="24"/>
          <w:szCs w:val="24"/>
        </w:rPr>
        <w:t xml:space="preserve"> Systems program </w:t>
      </w:r>
      <w:r>
        <w:rPr>
          <w:sz w:val="24"/>
          <w:szCs w:val="24"/>
        </w:rPr>
        <w:t>twenty-four hours</w:t>
      </w:r>
      <w:r w:rsidRPr="008C0E5B">
        <w:rPr>
          <w:sz w:val="24"/>
          <w:szCs w:val="24"/>
        </w:rPr>
        <w:t xml:space="preserve"> in advance of the experiment session. Failure to do so will re</w:t>
      </w:r>
      <w:r>
        <w:rPr>
          <w:sz w:val="24"/>
          <w:szCs w:val="24"/>
        </w:rPr>
        <w:t xml:space="preserve">sult in an “unexcused no show.” </w:t>
      </w:r>
      <w:r w:rsidRPr="008C0E5B">
        <w:rPr>
          <w:sz w:val="24"/>
          <w:szCs w:val="24"/>
        </w:rPr>
        <w:t xml:space="preserve">In the case of a dire emergency, you may directly contact the researcher or the Experiment Coordinator for consideration in rescheduling the session.  </w:t>
      </w:r>
    </w:p>
    <w:p w14:paraId="0B04BAF5" w14:textId="77777777" w:rsidR="0074506D" w:rsidRDefault="0074506D" w:rsidP="0074506D">
      <w:pPr>
        <w:ind w:left="1080"/>
        <w:rPr>
          <w:sz w:val="24"/>
          <w:szCs w:val="24"/>
        </w:rPr>
      </w:pPr>
    </w:p>
    <w:p w14:paraId="4F8504DF" w14:textId="77777777" w:rsidR="0074506D" w:rsidRPr="004639E4" w:rsidRDefault="0074506D" w:rsidP="0074506D">
      <w:pPr>
        <w:ind w:left="1080"/>
        <w:rPr>
          <w:sz w:val="24"/>
          <w:szCs w:val="24"/>
        </w:rPr>
      </w:pPr>
      <w:r>
        <w:rPr>
          <w:sz w:val="24"/>
          <w:szCs w:val="24"/>
        </w:rPr>
        <w:lastRenderedPageBreak/>
        <w:t xml:space="preserve">You </w:t>
      </w:r>
      <w:r w:rsidRPr="004639E4">
        <w:rPr>
          <w:sz w:val="24"/>
          <w:szCs w:val="24"/>
        </w:rPr>
        <w:t xml:space="preserve">will have access to </w:t>
      </w:r>
      <w:r>
        <w:rPr>
          <w:sz w:val="24"/>
          <w:szCs w:val="24"/>
        </w:rPr>
        <w:t xml:space="preserve">your </w:t>
      </w:r>
      <w:r w:rsidRPr="004639E4">
        <w:rPr>
          <w:sz w:val="24"/>
          <w:szCs w:val="24"/>
        </w:rPr>
        <w:t xml:space="preserve">participation history for the semester and be allowed to manage the allocation of </w:t>
      </w:r>
      <w:r>
        <w:rPr>
          <w:sz w:val="24"/>
          <w:szCs w:val="24"/>
        </w:rPr>
        <w:t>your</w:t>
      </w:r>
      <w:r w:rsidRPr="004639E4">
        <w:rPr>
          <w:sz w:val="24"/>
          <w:szCs w:val="24"/>
        </w:rPr>
        <w:t xml:space="preserve"> credits to their courses that are allowing research participation credit. Following</w:t>
      </w:r>
      <w:r>
        <w:rPr>
          <w:sz w:val="24"/>
          <w:szCs w:val="24"/>
        </w:rPr>
        <w:t xml:space="preserve"> your</w:t>
      </w:r>
      <w:r w:rsidRPr="004639E4">
        <w:rPr>
          <w:sz w:val="24"/>
          <w:szCs w:val="24"/>
        </w:rPr>
        <w:t xml:space="preserve"> participation</w:t>
      </w:r>
      <w:r>
        <w:rPr>
          <w:sz w:val="24"/>
          <w:szCs w:val="24"/>
        </w:rPr>
        <w:t>,</w:t>
      </w:r>
      <w:r w:rsidRPr="004639E4">
        <w:rPr>
          <w:sz w:val="24"/>
          <w:szCs w:val="24"/>
        </w:rPr>
        <w:t xml:space="preserve"> researchers will award </w:t>
      </w:r>
      <w:r>
        <w:rPr>
          <w:sz w:val="24"/>
          <w:szCs w:val="24"/>
        </w:rPr>
        <w:t xml:space="preserve">you </w:t>
      </w:r>
      <w:r w:rsidRPr="004639E4">
        <w:rPr>
          <w:sz w:val="24"/>
          <w:szCs w:val="24"/>
        </w:rPr>
        <w:t xml:space="preserve">the appropriate credit for </w:t>
      </w:r>
      <w:r>
        <w:rPr>
          <w:sz w:val="24"/>
          <w:szCs w:val="24"/>
        </w:rPr>
        <w:t>the study</w:t>
      </w:r>
      <w:r w:rsidRPr="004639E4">
        <w:rPr>
          <w:sz w:val="24"/>
          <w:szCs w:val="24"/>
        </w:rPr>
        <w:t xml:space="preserve">.  </w:t>
      </w:r>
      <w:r>
        <w:rPr>
          <w:sz w:val="24"/>
          <w:szCs w:val="24"/>
        </w:rPr>
        <w:t xml:space="preserve">You </w:t>
      </w:r>
      <w:r w:rsidRPr="004639E4">
        <w:rPr>
          <w:sz w:val="24"/>
          <w:szCs w:val="24"/>
        </w:rPr>
        <w:t>will receive an automated e-mail notification of their credit.</w:t>
      </w:r>
    </w:p>
    <w:p w14:paraId="3D18BDDF" w14:textId="77777777" w:rsidR="0074506D" w:rsidRPr="008C0E5B" w:rsidRDefault="0074506D" w:rsidP="0074506D">
      <w:pPr>
        <w:ind w:left="1080"/>
        <w:rPr>
          <w:sz w:val="24"/>
          <w:szCs w:val="24"/>
        </w:rPr>
      </w:pPr>
    </w:p>
    <w:p w14:paraId="7938EC33" w14:textId="77777777" w:rsidR="0074506D" w:rsidRPr="00641F25" w:rsidRDefault="0074506D" w:rsidP="0074506D">
      <w:pPr>
        <w:ind w:left="1080"/>
        <w:rPr>
          <w:b/>
          <w:sz w:val="24"/>
          <w:szCs w:val="24"/>
        </w:rPr>
      </w:pPr>
      <w:r w:rsidRPr="00641F25">
        <w:rPr>
          <w:b/>
          <w:sz w:val="24"/>
          <w:szCs w:val="24"/>
        </w:rPr>
        <w:t>CONSEQUENCES FOR MISSING AN EXPERIMENT</w:t>
      </w:r>
    </w:p>
    <w:p w14:paraId="17CA58B7" w14:textId="77777777" w:rsidR="0074506D" w:rsidRDefault="0074506D" w:rsidP="0074506D">
      <w:pPr>
        <w:ind w:left="1080"/>
        <w:rPr>
          <w:sz w:val="24"/>
          <w:szCs w:val="24"/>
        </w:rPr>
      </w:pPr>
    </w:p>
    <w:p w14:paraId="48BA2571" w14:textId="77777777" w:rsidR="0074506D" w:rsidRPr="008C0E5B" w:rsidRDefault="0074506D" w:rsidP="0074506D">
      <w:pPr>
        <w:ind w:left="1080"/>
        <w:rPr>
          <w:sz w:val="24"/>
          <w:szCs w:val="24"/>
        </w:rPr>
      </w:pPr>
      <w:r w:rsidRPr="008C0E5B">
        <w:rPr>
          <w:sz w:val="24"/>
          <w:szCs w:val="24"/>
        </w:rPr>
        <w:t>You will be given an “unexcused no show” for each of the following infractions:</w:t>
      </w:r>
    </w:p>
    <w:p w14:paraId="283B4C66" w14:textId="77777777" w:rsidR="0074506D" w:rsidRPr="008C0E5B" w:rsidRDefault="0074506D" w:rsidP="0074506D">
      <w:pPr>
        <w:ind w:left="1080"/>
        <w:rPr>
          <w:sz w:val="24"/>
          <w:szCs w:val="24"/>
        </w:rPr>
      </w:pPr>
      <w:r>
        <w:rPr>
          <w:sz w:val="24"/>
          <w:szCs w:val="24"/>
        </w:rPr>
        <w:t>(1) </w:t>
      </w:r>
      <w:r w:rsidRPr="008C0E5B">
        <w:rPr>
          <w:sz w:val="24"/>
          <w:szCs w:val="24"/>
        </w:rPr>
        <w:t>Every failure to show for an experiment for which you signed up (unless excused).</w:t>
      </w:r>
    </w:p>
    <w:p w14:paraId="05EEB18F" w14:textId="77777777" w:rsidR="0074506D" w:rsidRDefault="0074506D" w:rsidP="0074506D">
      <w:pPr>
        <w:ind w:left="1080"/>
        <w:rPr>
          <w:sz w:val="24"/>
          <w:szCs w:val="24"/>
        </w:rPr>
      </w:pPr>
      <w:r>
        <w:rPr>
          <w:sz w:val="24"/>
          <w:szCs w:val="24"/>
        </w:rPr>
        <w:t>(2) </w:t>
      </w:r>
      <w:r w:rsidRPr="008C0E5B">
        <w:rPr>
          <w:sz w:val="24"/>
          <w:szCs w:val="24"/>
        </w:rPr>
        <w:t>If you are</w:t>
      </w:r>
      <w:r>
        <w:rPr>
          <w:sz w:val="24"/>
          <w:szCs w:val="24"/>
        </w:rPr>
        <w:t xml:space="preserve"> late for the experiment</w:t>
      </w:r>
      <w:r w:rsidRPr="008C0E5B">
        <w:rPr>
          <w:sz w:val="24"/>
          <w:szCs w:val="24"/>
        </w:rPr>
        <w:t>.</w:t>
      </w:r>
      <w:r>
        <w:rPr>
          <w:sz w:val="24"/>
          <w:szCs w:val="24"/>
        </w:rPr>
        <w:t xml:space="preserve"> </w:t>
      </w:r>
      <w:r w:rsidRPr="00765C69">
        <w:rPr>
          <w:b/>
          <w:sz w:val="24"/>
          <w:szCs w:val="24"/>
        </w:rPr>
        <w:t>Many experiments have a strict schedule and if you are late you will not be able to participate</w:t>
      </w:r>
      <w:r>
        <w:rPr>
          <w:sz w:val="24"/>
          <w:szCs w:val="24"/>
        </w:rPr>
        <w:t>. Avoid this problem by arriving 5 minutes early.</w:t>
      </w:r>
    </w:p>
    <w:p w14:paraId="311E7FE2" w14:textId="77777777" w:rsidR="0074506D" w:rsidRPr="008C0E5B" w:rsidRDefault="0074506D" w:rsidP="0074506D">
      <w:pPr>
        <w:ind w:left="1080"/>
        <w:rPr>
          <w:sz w:val="24"/>
          <w:szCs w:val="24"/>
        </w:rPr>
      </w:pPr>
    </w:p>
    <w:p w14:paraId="7A1CDF22" w14:textId="77777777" w:rsidR="0074506D" w:rsidRPr="008C0E5B" w:rsidRDefault="0074506D" w:rsidP="0074506D">
      <w:pPr>
        <w:ind w:left="1080"/>
        <w:rPr>
          <w:sz w:val="24"/>
          <w:szCs w:val="24"/>
        </w:rPr>
      </w:pPr>
      <w:r w:rsidRPr="00FB6F6B">
        <w:rPr>
          <w:sz w:val="24"/>
          <w:szCs w:val="24"/>
        </w:rPr>
        <w:t xml:space="preserve">If it is found that you have been given “unexcused no shows” for missing 3 or more experiment sessions, </w:t>
      </w:r>
      <w:r w:rsidRPr="00FB6F6B">
        <w:rPr>
          <w:b/>
          <w:sz w:val="24"/>
          <w:szCs w:val="24"/>
        </w:rPr>
        <w:t xml:space="preserve">you </w:t>
      </w:r>
      <w:r w:rsidR="00FB6F6B" w:rsidRPr="00FB6F6B">
        <w:rPr>
          <w:b/>
          <w:sz w:val="24"/>
          <w:szCs w:val="24"/>
        </w:rPr>
        <w:t xml:space="preserve">may </w:t>
      </w:r>
      <w:r w:rsidRPr="00FB6F6B">
        <w:rPr>
          <w:b/>
          <w:sz w:val="24"/>
          <w:szCs w:val="24"/>
        </w:rPr>
        <w:t xml:space="preserve">be denied access to the </w:t>
      </w:r>
      <w:proofErr w:type="spellStart"/>
      <w:r w:rsidRPr="00FB6F6B">
        <w:rPr>
          <w:b/>
          <w:sz w:val="24"/>
          <w:szCs w:val="24"/>
        </w:rPr>
        <w:t>Sona</w:t>
      </w:r>
      <w:proofErr w:type="spellEnd"/>
      <w:r w:rsidRPr="00FB6F6B">
        <w:rPr>
          <w:b/>
          <w:sz w:val="24"/>
          <w:szCs w:val="24"/>
        </w:rPr>
        <w:t xml:space="preserve"> System</w:t>
      </w:r>
      <w:r w:rsidRPr="00FB6F6B">
        <w:rPr>
          <w:sz w:val="24"/>
          <w:szCs w:val="24"/>
        </w:rPr>
        <w:t>. You must then use the Alternate Projects option to fulfill this course requirement. </w:t>
      </w:r>
      <w:r w:rsidR="00FB6F6B" w:rsidRPr="00FB6F6B">
        <w:rPr>
          <w:sz w:val="24"/>
          <w:szCs w:val="24"/>
        </w:rPr>
        <w:t xml:space="preserve">If you are denied access to </w:t>
      </w:r>
      <w:proofErr w:type="spellStart"/>
      <w:r w:rsidR="00FB6F6B" w:rsidRPr="00FB6F6B">
        <w:rPr>
          <w:sz w:val="24"/>
          <w:szCs w:val="24"/>
        </w:rPr>
        <w:t>Sona</w:t>
      </w:r>
      <w:proofErr w:type="spellEnd"/>
      <w:r w:rsidR="00FB6F6B" w:rsidRPr="00FB6F6B">
        <w:rPr>
          <w:sz w:val="24"/>
          <w:szCs w:val="24"/>
        </w:rPr>
        <w:t xml:space="preserve">, you </w:t>
      </w:r>
      <w:r w:rsidRPr="00FB6F6B">
        <w:rPr>
          <w:sz w:val="24"/>
          <w:szCs w:val="24"/>
        </w:rPr>
        <w:t xml:space="preserve">may be allowed to regain access to the </w:t>
      </w:r>
      <w:proofErr w:type="spellStart"/>
      <w:r w:rsidRPr="00FB6F6B">
        <w:rPr>
          <w:sz w:val="24"/>
          <w:szCs w:val="24"/>
        </w:rPr>
        <w:t>Sona</w:t>
      </w:r>
      <w:proofErr w:type="spellEnd"/>
      <w:r w:rsidRPr="00FB6F6B">
        <w:rPr>
          <w:sz w:val="24"/>
          <w:szCs w:val="24"/>
        </w:rPr>
        <w:t xml:space="preserve"> System under a limited amount of circumstances, but </w:t>
      </w:r>
      <w:r w:rsidR="00FB6F6B" w:rsidRPr="00FB6F6B">
        <w:rPr>
          <w:sz w:val="24"/>
          <w:szCs w:val="24"/>
        </w:rPr>
        <w:t xml:space="preserve">you will </w:t>
      </w:r>
      <w:r w:rsidRPr="00FB6F6B">
        <w:rPr>
          <w:sz w:val="24"/>
          <w:szCs w:val="24"/>
        </w:rPr>
        <w:t xml:space="preserve">need to file an appeal at the following email address: </w:t>
      </w:r>
      <w:hyperlink r:id="rId9" w:history="1">
        <w:r w:rsidR="00FB6F6B" w:rsidRPr="00FB6F6B">
          <w:rPr>
            <w:rStyle w:val="Hyperlink"/>
            <w:sz w:val="24"/>
            <w:szCs w:val="24"/>
          </w:rPr>
          <w:t>jccutti@ilstu.edu</w:t>
        </w:r>
      </w:hyperlink>
      <w:r w:rsidRPr="00FB6F6B">
        <w:rPr>
          <w:sz w:val="24"/>
          <w:szCs w:val="24"/>
        </w:rPr>
        <w:t xml:space="preserve">. This appeal must be a polite and professional essay that outlines the reasons for your missing the experiment sessions and a compelling reason why you should be re-admitted to the </w:t>
      </w:r>
      <w:proofErr w:type="spellStart"/>
      <w:r w:rsidRPr="00FB6F6B">
        <w:rPr>
          <w:sz w:val="24"/>
          <w:szCs w:val="24"/>
        </w:rPr>
        <w:t>Sona</w:t>
      </w:r>
      <w:proofErr w:type="spellEnd"/>
      <w:r w:rsidRPr="00FB6F6B">
        <w:rPr>
          <w:sz w:val="24"/>
          <w:szCs w:val="24"/>
        </w:rPr>
        <w:t xml:space="preserve"> System. </w:t>
      </w:r>
      <w:r w:rsidRPr="00FB6F6B">
        <w:rPr>
          <w:b/>
          <w:sz w:val="24"/>
          <w:szCs w:val="24"/>
        </w:rPr>
        <w:t>Any rude or unprofessional content will not be tolerated and you may be reported to the Dean of Students for disciplinary action. When in doubt—be polite!</w:t>
      </w:r>
    </w:p>
    <w:p w14:paraId="40A919FB" w14:textId="77777777" w:rsidR="0074506D" w:rsidRPr="008C0E5B" w:rsidRDefault="0074506D" w:rsidP="0074506D">
      <w:pPr>
        <w:ind w:left="1080"/>
        <w:rPr>
          <w:sz w:val="24"/>
          <w:szCs w:val="24"/>
          <w:highlight w:val="yellow"/>
        </w:rPr>
      </w:pPr>
    </w:p>
    <w:p w14:paraId="32568B20" w14:textId="77777777" w:rsidR="0074506D" w:rsidRPr="008C0E5B" w:rsidRDefault="0074506D" w:rsidP="0074506D">
      <w:pPr>
        <w:ind w:left="1080"/>
        <w:rPr>
          <w:sz w:val="24"/>
          <w:szCs w:val="24"/>
        </w:rPr>
      </w:pPr>
      <w:r w:rsidRPr="008C0E5B">
        <w:rPr>
          <w:sz w:val="24"/>
          <w:szCs w:val="24"/>
        </w:rPr>
        <w:t xml:space="preserve">Various experiments are scheduled throughout the semester and are run until the last day of classes, but not during finals week. You should plan to complete your research participation before that date. Also, all alternate projects must be turned in by </w:t>
      </w:r>
      <w:r>
        <w:rPr>
          <w:sz w:val="24"/>
          <w:szCs w:val="24"/>
        </w:rPr>
        <w:t>[insert your deadline]</w:t>
      </w:r>
      <w:r w:rsidRPr="008C0E5B">
        <w:rPr>
          <w:sz w:val="24"/>
          <w:szCs w:val="24"/>
        </w:rPr>
        <w:t xml:space="preserve">. </w:t>
      </w:r>
    </w:p>
    <w:p w14:paraId="3D241567" w14:textId="77777777" w:rsidR="0074506D" w:rsidRDefault="0074506D" w:rsidP="0074506D">
      <w:pPr>
        <w:ind w:left="1080"/>
      </w:pPr>
    </w:p>
    <w:p w14:paraId="2C55F4E6" w14:textId="77777777" w:rsidR="0074506D" w:rsidRDefault="0074506D" w:rsidP="0074506D">
      <w:pPr>
        <w:rPr>
          <w:sz w:val="24"/>
          <w:szCs w:val="24"/>
        </w:rPr>
      </w:pPr>
    </w:p>
    <w:p w14:paraId="78A0E548" w14:textId="77777777" w:rsidR="0074506D" w:rsidRDefault="0074506D" w:rsidP="0074506D">
      <w:pPr>
        <w:rPr>
          <w:sz w:val="24"/>
          <w:szCs w:val="24"/>
        </w:rPr>
      </w:pPr>
    </w:p>
    <w:p w14:paraId="4F88F12B" w14:textId="77777777" w:rsidR="0074506D" w:rsidRDefault="0074506D" w:rsidP="0074506D">
      <w:pPr>
        <w:ind w:left="450"/>
        <w:rPr>
          <w:sz w:val="24"/>
          <w:szCs w:val="24"/>
        </w:rPr>
      </w:pPr>
    </w:p>
    <w:p w14:paraId="5398DBC2" w14:textId="77777777" w:rsidR="00F20325" w:rsidRDefault="00F20325">
      <w:pPr>
        <w:rPr>
          <w:sz w:val="24"/>
          <w:szCs w:val="24"/>
        </w:rPr>
      </w:pPr>
    </w:p>
    <w:p w14:paraId="58AF6181" w14:textId="77777777" w:rsidR="00F20325" w:rsidRDefault="00F20325" w:rsidP="0005673D">
      <w:pPr>
        <w:ind w:left="720"/>
        <w:rPr>
          <w:sz w:val="24"/>
          <w:szCs w:val="24"/>
        </w:rPr>
      </w:pPr>
    </w:p>
    <w:p w14:paraId="5B3C785D" w14:textId="77777777" w:rsidR="00F20325" w:rsidRDefault="00F20325" w:rsidP="00F20325">
      <w:pPr>
        <w:ind w:left="720"/>
        <w:rPr>
          <w:sz w:val="24"/>
          <w:szCs w:val="24"/>
        </w:rPr>
      </w:pPr>
    </w:p>
    <w:p w14:paraId="39E27435" w14:textId="77777777" w:rsidR="00F20325" w:rsidRDefault="00F20325" w:rsidP="0005673D">
      <w:pPr>
        <w:ind w:left="720"/>
        <w:rPr>
          <w:sz w:val="24"/>
          <w:szCs w:val="24"/>
        </w:rPr>
      </w:pPr>
    </w:p>
    <w:p w14:paraId="3F90E8B9" w14:textId="77777777" w:rsidR="00F20325" w:rsidRDefault="00F20325" w:rsidP="0005673D">
      <w:pPr>
        <w:ind w:left="720"/>
        <w:rPr>
          <w:sz w:val="24"/>
          <w:szCs w:val="24"/>
        </w:rPr>
      </w:pPr>
    </w:p>
    <w:p w14:paraId="353CE862" w14:textId="77777777" w:rsidR="00F20325" w:rsidRDefault="00F20325" w:rsidP="0005673D">
      <w:pPr>
        <w:ind w:left="720"/>
        <w:rPr>
          <w:sz w:val="24"/>
          <w:szCs w:val="24"/>
        </w:rPr>
      </w:pPr>
    </w:p>
    <w:p w14:paraId="7CABD602" w14:textId="77777777" w:rsidR="00F20325" w:rsidRDefault="00F20325" w:rsidP="0005673D">
      <w:pPr>
        <w:ind w:left="720"/>
        <w:rPr>
          <w:sz w:val="24"/>
          <w:szCs w:val="24"/>
        </w:rPr>
      </w:pPr>
    </w:p>
    <w:p w14:paraId="673E05D5" w14:textId="77777777" w:rsidR="00F20325" w:rsidRDefault="00F20325" w:rsidP="0005673D">
      <w:pPr>
        <w:ind w:left="720"/>
        <w:rPr>
          <w:sz w:val="24"/>
          <w:szCs w:val="24"/>
        </w:rPr>
      </w:pPr>
    </w:p>
    <w:p w14:paraId="5172A700" w14:textId="77777777" w:rsidR="00F20325" w:rsidRDefault="00F20325" w:rsidP="0005673D">
      <w:pPr>
        <w:ind w:left="720"/>
        <w:rPr>
          <w:sz w:val="24"/>
          <w:szCs w:val="24"/>
        </w:rPr>
      </w:pPr>
    </w:p>
    <w:p w14:paraId="56651A82" w14:textId="7E762943" w:rsidR="00F255AC" w:rsidRDefault="000F0DE0" w:rsidP="000F0DE0">
      <w:pPr>
        <w:ind w:left="720"/>
      </w:pPr>
      <w:r>
        <w:t xml:space="preserve"> </w:t>
      </w:r>
    </w:p>
    <w:p w14:paraId="7FB6DD2A" w14:textId="77777777" w:rsidR="0005673D" w:rsidRDefault="0005673D" w:rsidP="00F255AC">
      <w:pPr>
        <w:jc w:val="center"/>
        <w:rPr>
          <w:sz w:val="28"/>
          <w:szCs w:val="28"/>
          <w:u w:val="single"/>
        </w:rPr>
      </w:pPr>
    </w:p>
    <w:sectPr w:rsidR="0005673D" w:rsidSect="00F858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B06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D2EC08"/>
    <w:lvl w:ilvl="0">
      <w:start w:val="1"/>
      <w:numFmt w:val="decimal"/>
      <w:lvlText w:val="%1."/>
      <w:lvlJc w:val="left"/>
      <w:pPr>
        <w:tabs>
          <w:tab w:val="num" w:pos="1800"/>
        </w:tabs>
        <w:ind w:left="1800" w:hanging="360"/>
      </w:pPr>
    </w:lvl>
  </w:abstractNum>
  <w:abstractNum w:abstractNumId="2">
    <w:nsid w:val="FFFFFF7D"/>
    <w:multiLevelType w:val="singleLevel"/>
    <w:tmpl w:val="0E74F1CE"/>
    <w:lvl w:ilvl="0">
      <w:start w:val="1"/>
      <w:numFmt w:val="decimal"/>
      <w:lvlText w:val="%1."/>
      <w:lvlJc w:val="left"/>
      <w:pPr>
        <w:tabs>
          <w:tab w:val="num" w:pos="1440"/>
        </w:tabs>
        <w:ind w:left="1440" w:hanging="360"/>
      </w:pPr>
    </w:lvl>
  </w:abstractNum>
  <w:abstractNum w:abstractNumId="3">
    <w:nsid w:val="FFFFFF7E"/>
    <w:multiLevelType w:val="singleLevel"/>
    <w:tmpl w:val="16F070D4"/>
    <w:lvl w:ilvl="0">
      <w:start w:val="1"/>
      <w:numFmt w:val="decimal"/>
      <w:lvlText w:val="%1."/>
      <w:lvlJc w:val="left"/>
      <w:pPr>
        <w:tabs>
          <w:tab w:val="num" w:pos="1080"/>
        </w:tabs>
        <w:ind w:left="1080" w:hanging="360"/>
      </w:pPr>
    </w:lvl>
  </w:abstractNum>
  <w:abstractNum w:abstractNumId="4">
    <w:nsid w:val="FFFFFF7F"/>
    <w:multiLevelType w:val="singleLevel"/>
    <w:tmpl w:val="761ED476"/>
    <w:lvl w:ilvl="0">
      <w:start w:val="1"/>
      <w:numFmt w:val="decimal"/>
      <w:lvlText w:val="%1."/>
      <w:lvlJc w:val="left"/>
      <w:pPr>
        <w:tabs>
          <w:tab w:val="num" w:pos="720"/>
        </w:tabs>
        <w:ind w:left="720" w:hanging="360"/>
      </w:pPr>
    </w:lvl>
  </w:abstractNum>
  <w:abstractNum w:abstractNumId="5">
    <w:nsid w:val="FFFFFF80"/>
    <w:multiLevelType w:val="singleLevel"/>
    <w:tmpl w:val="2046A3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2A8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7BA4E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D70446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5320B9A"/>
    <w:lvl w:ilvl="0">
      <w:start w:val="1"/>
      <w:numFmt w:val="decimal"/>
      <w:lvlText w:val="%1."/>
      <w:lvlJc w:val="left"/>
      <w:pPr>
        <w:tabs>
          <w:tab w:val="num" w:pos="360"/>
        </w:tabs>
        <w:ind w:left="360" w:hanging="360"/>
      </w:pPr>
    </w:lvl>
  </w:abstractNum>
  <w:abstractNum w:abstractNumId="10">
    <w:nsid w:val="FFFFFF89"/>
    <w:multiLevelType w:val="singleLevel"/>
    <w:tmpl w:val="69E6249E"/>
    <w:lvl w:ilvl="0">
      <w:start w:val="1"/>
      <w:numFmt w:val="bullet"/>
      <w:lvlText w:val=""/>
      <w:lvlJc w:val="left"/>
      <w:pPr>
        <w:tabs>
          <w:tab w:val="num" w:pos="360"/>
        </w:tabs>
        <w:ind w:left="360" w:hanging="360"/>
      </w:pPr>
      <w:rPr>
        <w:rFonts w:ascii="Symbol" w:hAnsi="Symbol" w:hint="default"/>
      </w:rPr>
    </w:lvl>
  </w:abstractNum>
  <w:abstractNum w:abstractNumId="11">
    <w:nsid w:val="053561A3"/>
    <w:multiLevelType w:val="hybridMultilevel"/>
    <w:tmpl w:val="1CF68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90CA5"/>
    <w:multiLevelType w:val="hybridMultilevel"/>
    <w:tmpl w:val="8122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17B96"/>
    <w:multiLevelType w:val="singleLevel"/>
    <w:tmpl w:val="D96CAFC8"/>
    <w:lvl w:ilvl="0">
      <w:start w:val="2"/>
      <w:numFmt w:val="lowerLetter"/>
      <w:lvlText w:val="%1)"/>
      <w:lvlJc w:val="left"/>
      <w:pPr>
        <w:tabs>
          <w:tab w:val="num" w:pos="900"/>
        </w:tabs>
        <w:ind w:left="900" w:hanging="720"/>
      </w:pPr>
      <w:rPr>
        <w:rFonts w:hint="default"/>
      </w:rPr>
    </w:lvl>
  </w:abstractNum>
  <w:abstractNum w:abstractNumId="14">
    <w:nsid w:val="63A742BB"/>
    <w:multiLevelType w:val="hybridMultilevel"/>
    <w:tmpl w:val="7FD2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AC"/>
    <w:rsid w:val="0005673D"/>
    <w:rsid w:val="000B1237"/>
    <w:rsid w:val="000C6FCE"/>
    <w:rsid w:val="000D59A2"/>
    <w:rsid w:val="000F0DE0"/>
    <w:rsid w:val="001441E0"/>
    <w:rsid w:val="001B4CBA"/>
    <w:rsid w:val="001D128C"/>
    <w:rsid w:val="00240690"/>
    <w:rsid w:val="002D7533"/>
    <w:rsid w:val="00316B29"/>
    <w:rsid w:val="003B3C23"/>
    <w:rsid w:val="004639E4"/>
    <w:rsid w:val="00463F7E"/>
    <w:rsid w:val="00555332"/>
    <w:rsid w:val="005C1DA6"/>
    <w:rsid w:val="005F2C5D"/>
    <w:rsid w:val="00603D33"/>
    <w:rsid w:val="00623D21"/>
    <w:rsid w:val="0074506D"/>
    <w:rsid w:val="00757F0C"/>
    <w:rsid w:val="00765C69"/>
    <w:rsid w:val="0078718F"/>
    <w:rsid w:val="0079460C"/>
    <w:rsid w:val="007B26ED"/>
    <w:rsid w:val="007C44F2"/>
    <w:rsid w:val="00830542"/>
    <w:rsid w:val="00886C9E"/>
    <w:rsid w:val="00940C51"/>
    <w:rsid w:val="00A03BC5"/>
    <w:rsid w:val="00A068AD"/>
    <w:rsid w:val="00A506E4"/>
    <w:rsid w:val="00B85ABC"/>
    <w:rsid w:val="00B938B3"/>
    <w:rsid w:val="00F20325"/>
    <w:rsid w:val="00F255AC"/>
    <w:rsid w:val="00F3321C"/>
    <w:rsid w:val="00F55FDB"/>
    <w:rsid w:val="00F8589E"/>
    <w:rsid w:val="00FB6F6B"/>
    <w:rsid w:val="00FC3321"/>
    <w:rsid w:val="00FC73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294A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55A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55AC"/>
    <w:rPr>
      <w:color w:val="0000FF"/>
      <w:u w:val="single"/>
    </w:rPr>
  </w:style>
  <w:style w:type="paragraph" w:styleId="NormalWeb">
    <w:name w:val="Normal (Web)"/>
    <w:basedOn w:val="Normal"/>
    <w:rsid w:val="00555332"/>
    <w:pPr>
      <w:spacing w:before="100" w:beforeAutospacing="1" w:after="100" w:afterAutospacing="1"/>
    </w:pPr>
    <w:rPr>
      <w:rFonts w:ascii="Arial" w:hAnsi="Arial" w:cs="Arial"/>
      <w:color w:val="000000"/>
      <w:sz w:val="21"/>
      <w:szCs w:val="21"/>
    </w:rPr>
  </w:style>
  <w:style w:type="paragraph" w:styleId="ListParagraph">
    <w:name w:val="List Paragraph"/>
    <w:basedOn w:val="Normal"/>
    <w:uiPriority w:val="34"/>
    <w:qFormat/>
    <w:rsid w:val="00316B29"/>
    <w:pPr>
      <w:ind w:left="720"/>
      <w:contextualSpacing/>
    </w:pPr>
  </w:style>
  <w:style w:type="character" w:styleId="Strong">
    <w:name w:val="Strong"/>
    <w:qFormat/>
    <w:rsid w:val="000B1237"/>
    <w:rPr>
      <w:b/>
      <w:bCs/>
    </w:rPr>
  </w:style>
  <w:style w:type="character" w:styleId="FollowedHyperlink">
    <w:name w:val="FollowedHyperlink"/>
    <w:basedOn w:val="DefaultParagraphFont"/>
    <w:uiPriority w:val="99"/>
    <w:semiHidden/>
    <w:unhideWhenUsed/>
    <w:rsid w:val="00765C69"/>
    <w:rPr>
      <w:color w:val="800080" w:themeColor="followedHyperlink"/>
      <w:u w:val="single"/>
    </w:rPr>
  </w:style>
  <w:style w:type="paragraph" w:styleId="BalloonText">
    <w:name w:val="Balloon Text"/>
    <w:basedOn w:val="Normal"/>
    <w:link w:val="BalloonTextChar"/>
    <w:uiPriority w:val="99"/>
    <w:semiHidden/>
    <w:unhideWhenUsed/>
    <w:rsid w:val="005C1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5C1DA6"/>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5C1DA6"/>
    <w:rPr>
      <w:sz w:val="18"/>
      <w:szCs w:val="18"/>
    </w:rPr>
  </w:style>
  <w:style w:type="paragraph" w:styleId="CommentText">
    <w:name w:val="annotation text"/>
    <w:basedOn w:val="Normal"/>
    <w:link w:val="CommentTextChar"/>
    <w:uiPriority w:val="99"/>
    <w:semiHidden/>
    <w:unhideWhenUsed/>
    <w:rsid w:val="005C1DA6"/>
    <w:rPr>
      <w:sz w:val="24"/>
      <w:szCs w:val="24"/>
    </w:rPr>
  </w:style>
  <w:style w:type="character" w:customStyle="1" w:styleId="CommentTextChar">
    <w:name w:val="Comment Text Char"/>
    <w:basedOn w:val="DefaultParagraphFont"/>
    <w:link w:val="CommentText"/>
    <w:uiPriority w:val="99"/>
    <w:semiHidden/>
    <w:rsid w:val="005C1DA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1DA6"/>
    <w:rPr>
      <w:b/>
      <w:bCs/>
      <w:sz w:val="20"/>
      <w:szCs w:val="20"/>
    </w:rPr>
  </w:style>
  <w:style w:type="character" w:customStyle="1" w:styleId="CommentSubjectChar">
    <w:name w:val="Comment Subject Char"/>
    <w:basedOn w:val="CommentTextChar"/>
    <w:link w:val="CommentSubject"/>
    <w:uiPriority w:val="99"/>
    <w:semiHidden/>
    <w:rsid w:val="005C1DA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55A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55AC"/>
    <w:rPr>
      <w:color w:val="0000FF"/>
      <w:u w:val="single"/>
    </w:rPr>
  </w:style>
  <w:style w:type="paragraph" w:styleId="NormalWeb">
    <w:name w:val="Normal (Web)"/>
    <w:basedOn w:val="Normal"/>
    <w:rsid w:val="00555332"/>
    <w:pPr>
      <w:spacing w:before="100" w:beforeAutospacing="1" w:after="100" w:afterAutospacing="1"/>
    </w:pPr>
    <w:rPr>
      <w:rFonts w:ascii="Arial" w:hAnsi="Arial" w:cs="Arial"/>
      <w:color w:val="000000"/>
      <w:sz w:val="21"/>
      <w:szCs w:val="21"/>
    </w:rPr>
  </w:style>
  <w:style w:type="paragraph" w:styleId="ListParagraph">
    <w:name w:val="List Paragraph"/>
    <w:basedOn w:val="Normal"/>
    <w:uiPriority w:val="34"/>
    <w:qFormat/>
    <w:rsid w:val="00316B29"/>
    <w:pPr>
      <w:ind w:left="720"/>
      <w:contextualSpacing/>
    </w:pPr>
  </w:style>
  <w:style w:type="character" w:styleId="Strong">
    <w:name w:val="Strong"/>
    <w:qFormat/>
    <w:rsid w:val="000B1237"/>
    <w:rPr>
      <w:b/>
      <w:bCs/>
    </w:rPr>
  </w:style>
  <w:style w:type="character" w:styleId="FollowedHyperlink">
    <w:name w:val="FollowedHyperlink"/>
    <w:basedOn w:val="DefaultParagraphFont"/>
    <w:uiPriority w:val="99"/>
    <w:semiHidden/>
    <w:unhideWhenUsed/>
    <w:rsid w:val="00765C69"/>
    <w:rPr>
      <w:color w:val="800080" w:themeColor="followedHyperlink"/>
      <w:u w:val="single"/>
    </w:rPr>
  </w:style>
  <w:style w:type="paragraph" w:styleId="BalloonText">
    <w:name w:val="Balloon Text"/>
    <w:basedOn w:val="Normal"/>
    <w:link w:val="BalloonTextChar"/>
    <w:uiPriority w:val="99"/>
    <w:semiHidden/>
    <w:unhideWhenUsed/>
    <w:rsid w:val="005C1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5C1DA6"/>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5C1DA6"/>
    <w:rPr>
      <w:sz w:val="18"/>
      <w:szCs w:val="18"/>
    </w:rPr>
  </w:style>
  <w:style w:type="paragraph" w:styleId="CommentText">
    <w:name w:val="annotation text"/>
    <w:basedOn w:val="Normal"/>
    <w:link w:val="CommentTextChar"/>
    <w:uiPriority w:val="99"/>
    <w:semiHidden/>
    <w:unhideWhenUsed/>
    <w:rsid w:val="005C1DA6"/>
    <w:rPr>
      <w:sz w:val="24"/>
      <w:szCs w:val="24"/>
    </w:rPr>
  </w:style>
  <w:style w:type="character" w:customStyle="1" w:styleId="CommentTextChar">
    <w:name w:val="Comment Text Char"/>
    <w:basedOn w:val="DefaultParagraphFont"/>
    <w:link w:val="CommentText"/>
    <w:uiPriority w:val="99"/>
    <w:semiHidden/>
    <w:rsid w:val="005C1DA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1DA6"/>
    <w:rPr>
      <w:b/>
      <w:bCs/>
      <w:sz w:val="20"/>
      <w:szCs w:val="20"/>
    </w:rPr>
  </w:style>
  <w:style w:type="character" w:customStyle="1" w:styleId="CommentSubjectChar">
    <w:name w:val="Comment Subject Char"/>
    <w:basedOn w:val="CommentTextChar"/>
    <w:link w:val="CommentSubject"/>
    <w:uiPriority w:val="99"/>
    <w:semiHidden/>
    <w:rsid w:val="005C1DA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ilstu.sona-systems.com/." TargetMode="External"/><Relationship Id="rId8" Type="http://schemas.openxmlformats.org/officeDocument/2006/relationships/hyperlink" Target="mailto:jccutti@ilstu.edu" TargetMode="External"/><Relationship Id="rId9" Type="http://schemas.openxmlformats.org/officeDocument/2006/relationships/hyperlink" Target="mailto:jccutti@ilst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509C-29F8-2543-942F-65EC6510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641</Words>
  <Characters>3659</Characters>
  <Application>Microsoft Macintosh Word</Application>
  <DocSecurity>0</DocSecurity>
  <Lines>30</Lines>
  <Paragraphs>8</Paragraphs>
  <ScaleCrop>false</ScaleCrop>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Wesselmann, Eric Donald</dc:creator>
  <cp:keywords/>
  <dc:description/>
  <cp:lastModifiedBy>Adena Meyers</cp:lastModifiedBy>
  <cp:revision>4</cp:revision>
  <dcterms:created xsi:type="dcterms:W3CDTF">2013-08-20T05:03:00Z</dcterms:created>
  <dcterms:modified xsi:type="dcterms:W3CDTF">2013-08-20T05:12:00Z</dcterms:modified>
</cp:coreProperties>
</file>